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3F17" w:rsidRDefault="007C2808" w:rsidP="002E0A12">
      <w:pPr>
        <w:jc w:val="center"/>
        <w:rPr>
          <w:b/>
          <w:color w:val="7030A0"/>
          <w:sz w:val="40"/>
          <w:szCs w:val="40"/>
        </w:rPr>
      </w:pPr>
      <w:r>
        <w:rPr>
          <w:b/>
          <w:noProof/>
          <w:color w:val="7030A0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87629</wp:posOffset>
                </wp:positionH>
                <wp:positionV relativeFrom="paragraph">
                  <wp:posOffset>287655</wp:posOffset>
                </wp:positionV>
                <wp:extent cx="1743075" cy="11715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F17" w:rsidRDefault="00653F17">
                            <w:r>
                              <w:rPr>
                                <w:noProof/>
                                <w:lang w:eastAsia="en-CA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228725" cy="1064176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for open hous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561" cy="10692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9pt;margin-top:22.65pt;width:137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" fillcolor="white [3201]" stroked="f" strokeweight=".5pt">
                <v:textbox>
                  <w:txbxContent>
                    <w:p w:rsidR="00653F17" w:rsidRDefault="00653F17">
                      <w:r>
                        <w:rPr>
                          <w:noProof/>
                          <w:lang w:eastAsia="en-CA"/>
                        </w:rPr>
                        <w:t xml:space="preserve">    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228725" cy="1064176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for open hous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561" cy="10692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0542" w:rsidRPr="00114D41" w:rsidRDefault="007C2808" w:rsidP="002E0A12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 xml:space="preserve">  </w:t>
      </w:r>
      <w:r w:rsidR="00E8291F">
        <w:rPr>
          <w:b/>
          <w:color w:val="7030A0"/>
          <w:sz w:val="48"/>
          <w:szCs w:val="48"/>
        </w:rPr>
        <w:t xml:space="preserve">     </w:t>
      </w:r>
      <w:r w:rsidRPr="00114D41">
        <w:rPr>
          <w:rFonts w:ascii="Times New Roman" w:hAnsi="Times New Roman" w:cs="Times New Roman"/>
          <w:b/>
          <w:color w:val="7030A0"/>
          <w:sz w:val="48"/>
          <w:szCs w:val="48"/>
        </w:rPr>
        <w:t>K</w:t>
      </w:r>
      <w:r w:rsidR="002E0A12" w:rsidRPr="00114D41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SE Student </w:t>
      </w:r>
      <w:r w:rsidR="00CD04D6">
        <w:rPr>
          <w:rFonts w:ascii="Times New Roman" w:hAnsi="Times New Roman" w:cs="Times New Roman"/>
          <w:b/>
          <w:color w:val="7030A0"/>
          <w:sz w:val="48"/>
          <w:szCs w:val="48"/>
        </w:rPr>
        <w:t>Supply</w:t>
      </w:r>
    </w:p>
    <w:p w:rsidR="00C70F7A" w:rsidRPr="00114D41" w:rsidRDefault="00730542" w:rsidP="002E0A12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114D41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    </w:t>
      </w:r>
      <w:r w:rsidR="002E0A12" w:rsidRPr="00114D41">
        <w:rPr>
          <w:rFonts w:ascii="Times New Roman" w:hAnsi="Times New Roman" w:cs="Times New Roman"/>
          <w:b/>
          <w:color w:val="7030A0"/>
          <w:sz w:val="48"/>
          <w:szCs w:val="48"/>
        </w:rPr>
        <w:t>Pick up Schedule</w:t>
      </w:r>
    </w:p>
    <w:p w:rsidR="00BB093D" w:rsidRDefault="00BB093D" w:rsidP="002E0A12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38"/>
        <w:gridCol w:w="3442"/>
      </w:tblGrid>
      <w:tr w:rsidR="002E0A12" w:rsidTr="00156F5B">
        <w:tc>
          <w:tcPr>
            <w:tcW w:w="3719" w:type="dxa"/>
            <w:shd w:val="clear" w:color="auto" w:fill="E97DE1"/>
          </w:tcPr>
          <w:p w:rsidR="002E0A12" w:rsidRPr="005F6FA0" w:rsidRDefault="002E0A12" w:rsidP="002E0A12">
            <w:pPr>
              <w:jc w:val="center"/>
              <w:rPr>
                <w:b/>
                <w:sz w:val="24"/>
                <w:szCs w:val="24"/>
              </w:rPr>
            </w:pPr>
            <w:r w:rsidRPr="00BE4E4A">
              <w:rPr>
                <w:b/>
                <w:sz w:val="40"/>
                <w:szCs w:val="40"/>
              </w:rPr>
              <w:t>Grade</w:t>
            </w:r>
            <w:r w:rsidR="005F6FA0">
              <w:rPr>
                <w:b/>
                <w:sz w:val="24"/>
                <w:szCs w:val="24"/>
              </w:rPr>
              <w:t xml:space="preserve"> (By last name)</w:t>
            </w:r>
          </w:p>
        </w:tc>
        <w:tc>
          <w:tcPr>
            <w:tcW w:w="3714" w:type="dxa"/>
            <w:shd w:val="clear" w:color="auto" w:fill="E97DE1"/>
          </w:tcPr>
          <w:p w:rsidR="002E0A12" w:rsidRPr="00BE4E4A" w:rsidRDefault="002E0A12" w:rsidP="002E0A12">
            <w:pPr>
              <w:jc w:val="center"/>
              <w:rPr>
                <w:b/>
                <w:sz w:val="40"/>
                <w:szCs w:val="40"/>
              </w:rPr>
            </w:pPr>
            <w:r w:rsidRPr="00BE4E4A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3663" w:type="dxa"/>
            <w:shd w:val="clear" w:color="auto" w:fill="E97DE1"/>
          </w:tcPr>
          <w:p w:rsidR="002E0A12" w:rsidRPr="00BE4E4A" w:rsidRDefault="002E0A12" w:rsidP="002E0A12">
            <w:pPr>
              <w:jc w:val="center"/>
              <w:rPr>
                <w:b/>
                <w:sz w:val="40"/>
                <w:szCs w:val="40"/>
              </w:rPr>
            </w:pPr>
            <w:r w:rsidRPr="00BE4E4A">
              <w:rPr>
                <w:b/>
                <w:sz w:val="40"/>
                <w:szCs w:val="40"/>
              </w:rPr>
              <w:t>Time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(A to K)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(L to P)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Kindergarten </w:t>
            </w:r>
            <w:r w:rsidRPr="007C2808">
              <w:rPr>
                <w:b/>
                <w:sz w:val="28"/>
                <w:szCs w:val="28"/>
              </w:rPr>
              <w:t>(R to Z)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2E0A12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(A to G)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(H to O)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2E0A12" w:rsidTr="00BE4E4A">
        <w:tc>
          <w:tcPr>
            <w:tcW w:w="3719" w:type="dxa"/>
            <w:shd w:val="clear" w:color="auto" w:fill="BDD6EE" w:themeFill="accent1" w:themeFillTint="66"/>
          </w:tcPr>
          <w:p w:rsidR="002E0A12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1 </w:t>
            </w:r>
            <w:r w:rsidRPr="007C2808">
              <w:rPr>
                <w:b/>
                <w:sz w:val="28"/>
                <w:szCs w:val="28"/>
              </w:rPr>
              <w:t>(P to Z)</w:t>
            </w:r>
          </w:p>
        </w:tc>
        <w:tc>
          <w:tcPr>
            <w:tcW w:w="3714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Monday, May 4</w:t>
            </w:r>
          </w:p>
        </w:tc>
        <w:tc>
          <w:tcPr>
            <w:tcW w:w="3663" w:type="dxa"/>
            <w:shd w:val="clear" w:color="auto" w:fill="BDD6EE" w:themeFill="accent1" w:themeFillTint="66"/>
          </w:tcPr>
          <w:p w:rsidR="002E0A12" w:rsidRPr="007C2808" w:rsidRDefault="004D10AB" w:rsidP="002E0A12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2 </w:t>
            </w:r>
            <w:r w:rsidRPr="007C2808">
              <w:rPr>
                <w:b/>
                <w:sz w:val="28"/>
                <w:szCs w:val="28"/>
              </w:rPr>
              <w:t>(A to H)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2 </w:t>
            </w:r>
            <w:r w:rsidRPr="007C2808">
              <w:rPr>
                <w:b/>
                <w:sz w:val="28"/>
                <w:szCs w:val="28"/>
              </w:rPr>
              <w:t>(I to P)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2 </w:t>
            </w:r>
            <w:r w:rsidRPr="007C2808">
              <w:rPr>
                <w:b/>
                <w:sz w:val="28"/>
                <w:szCs w:val="28"/>
              </w:rPr>
              <w:t>(R to Z)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3 </w:t>
            </w:r>
            <w:r w:rsidRPr="007C2808">
              <w:rPr>
                <w:b/>
                <w:sz w:val="28"/>
                <w:szCs w:val="28"/>
              </w:rPr>
              <w:t>(A to F)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3 </w:t>
            </w:r>
            <w:r w:rsidRPr="007C2808">
              <w:rPr>
                <w:b/>
                <w:sz w:val="28"/>
                <w:szCs w:val="28"/>
              </w:rPr>
              <w:t>(G to M)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4D10AB" w:rsidTr="00BE4E4A">
        <w:tc>
          <w:tcPr>
            <w:tcW w:w="3719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3 </w:t>
            </w:r>
            <w:r w:rsidRPr="007C2808">
              <w:rPr>
                <w:b/>
                <w:sz w:val="28"/>
                <w:szCs w:val="28"/>
              </w:rPr>
              <w:t>(N to Z)</w:t>
            </w:r>
          </w:p>
        </w:tc>
        <w:tc>
          <w:tcPr>
            <w:tcW w:w="3714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Tuesday, May 5</w:t>
            </w:r>
          </w:p>
        </w:tc>
        <w:tc>
          <w:tcPr>
            <w:tcW w:w="3663" w:type="dxa"/>
            <w:shd w:val="clear" w:color="auto" w:fill="FFE599" w:themeFill="accent4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4 </w:t>
            </w:r>
            <w:r w:rsidRPr="007C2808">
              <w:rPr>
                <w:b/>
                <w:sz w:val="28"/>
                <w:szCs w:val="28"/>
              </w:rPr>
              <w:t>(A to G)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9 – 10am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4 </w:t>
            </w:r>
            <w:r w:rsidRPr="007C2808">
              <w:rPr>
                <w:b/>
                <w:sz w:val="28"/>
                <w:szCs w:val="28"/>
              </w:rPr>
              <w:t>(H to O)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10 – 11am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Grade 4</w:t>
            </w:r>
            <w:r w:rsidRPr="007C2808">
              <w:rPr>
                <w:b/>
                <w:sz w:val="28"/>
                <w:szCs w:val="28"/>
              </w:rPr>
              <w:t>(P to Z)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11 – 12pm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(A to F)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12 -1 pm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(G to M)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1 – 2pm</w:t>
            </w:r>
          </w:p>
        </w:tc>
      </w:tr>
      <w:tr w:rsidR="004D10AB" w:rsidTr="00BE4E4A">
        <w:tc>
          <w:tcPr>
            <w:tcW w:w="3719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 xml:space="preserve">Grade 5 </w:t>
            </w:r>
            <w:r w:rsidRPr="007C2808">
              <w:rPr>
                <w:b/>
                <w:sz w:val="28"/>
                <w:szCs w:val="28"/>
              </w:rPr>
              <w:t>(N to Z)</w:t>
            </w:r>
          </w:p>
        </w:tc>
        <w:tc>
          <w:tcPr>
            <w:tcW w:w="3714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Wednesday, May 6</w:t>
            </w:r>
          </w:p>
        </w:tc>
        <w:tc>
          <w:tcPr>
            <w:tcW w:w="3663" w:type="dxa"/>
            <w:shd w:val="clear" w:color="auto" w:fill="C5E0B3" w:themeFill="accent6" w:themeFillTint="66"/>
          </w:tcPr>
          <w:p w:rsidR="004D10AB" w:rsidRPr="007C2808" w:rsidRDefault="004D10AB" w:rsidP="004D10AB">
            <w:pPr>
              <w:jc w:val="center"/>
              <w:rPr>
                <w:sz w:val="28"/>
                <w:szCs w:val="28"/>
              </w:rPr>
            </w:pPr>
            <w:r w:rsidRPr="007C2808">
              <w:rPr>
                <w:sz w:val="28"/>
                <w:szCs w:val="28"/>
              </w:rPr>
              <w:t>2 – 3pm</w:t>
            </w:r>
          </w:p>
        </w:tc>
      </w:tr>
    </w:tbl>
    <w:p w:rsidR="002E0A12" w:rsidRDefault="002E0A12" w:rsidP="004D10AB">
      <w:pPr>
        <w:jc w:val="center"/>
        <w:rPr>
          <w:sz w:val="36"/>
          <w:szCs w:val="36"/>
        </w:rPr>
      </w:pPr>
    </w:p>
    <w:p w:rsidR="00BB093D" w:rsidRDefault="00BB093D" w:rsidP="00BB093D">
      <w:pPr>
        <w:rPr>
          <w:b/>
          <w:sz w:val="28"/>
          <w:szCs w:val="28"/>
        </w:rPr>
      </w:pPr>
      <w:r w:rsidRPr="00150FAC">
        <w:rPr>
          <w:b/>
          <w:color w:val="FF0000"/>
          <w:sz w:val="28"/>
          <w:szCs w:val="28"/>
        </w:rPr>
        <w:t xml:space="preserve">Please Note:   </w:t>
      </w:r>
      <w:r w:rsidRPr="00150FAC">
        <w:rPr>
          <w:b/>
          <w:sz w:val="28"/>
          <w:szCs w:val="28"/>
        </w:rPr>
        <w:t xml:space="preserve">If your child is in a split class please </w:t>
      </w:r>
      <w:r w:rsidR="00653F17" w:rsidRPr="00150FAC">
        <w:rPr>
          <w:b/>
          <w:sz w:val="28"/>
          <w:szCs w:val="28"/>
        </w:rPr>
        <w:t xml:space="preserve">go by their current grade level </w:t>
      </w:r>
      <w:r w:rsidRPr="00150FAC">
        <w:rPr>
          <w:b/>
          <w:sz w:val="28"/>
          <w:szCs w:val="28"/>
        </w:rPr>
        <w:t>in the chart above.</w:t>
      </w:r>
    </w:p>
    <w:p w:rsidR="00956819" w:rsidRPr="00150FAC" w:rsidRDefault="00956819" w:rsidP="00BB093D">
      <w:pPr>
        <w:rPr>
          <w:b/>
          <w:sz w:val="28"/>
          <w:szCs w:val="28"/>
        </w:rPr>
      </w:pPr>
    </w:p>
    <w:p w:rsidR="00BB093D" w:rsidRPr="00BB093D" w:rsidRDefault="00BB093D" w:rsidP="004D10AB">
      <w:pPr>
        <w:jc w:val="center"/>
        <w:rPr>
          <w:b/>
          <w:color w:val="FF0000"/>
          <w:sz w:val="24"/>
          <w:szCs w:val="24"/>
        </w:rPr>
      </w:pPr>
    </w:p>
    <w:p w:rsidR="00BB093D" w:rsidRDefault="00BB093D" w:rsidP="004D10AB">
      <w:pPr>
        <w:jc w:val="center"/>
        <w:rPr>
          <w:sz w:val="36"/>
          <w:szCs w:val="36"/>
        </w:rPr>
      </w:pPr>
    </w:p>
    <w:p w:rsidR="00114D41" w:rsidRDefault="00114D41" w:rsidP="004D10AB">
      <w:pPr>
        <w:jc w:val="center"/>
        <w:rPr>
          <w:sz w:val="36"/>
          <w:szCs w:val="36"/>
        </w:rPr>
      </w:pPr>
    </w:p>
    <w:p w:rsidR="00114D41" w:rsidRDefault="00114D41" w:rsidP="004D10AB">
      <w:pPr>
        <w:jc w:val="center"/>
        <w:rPr>
          <w:sz w:val="36"/>
          <w:szCs w:val="36"/>
        </w:rPr>
      </w:pPr>
    </w:p>
    <w:p w:rsidR="00114D41" w:rsidRDefault="00114D41" w:rsidP="004D10AB">
      <w:pPr>
        <w:jc w:val="center"/>
        <w:rPr>
          <w:sz w:val="36"/>
          <w:szCs w:val="36"/>
        </w:rPr>
      </w:pPr>
    </w:p>
    <w:p w:rsidR="00114D41" w:rsidRDefault="00114D41" w:rsidP="00114D41">
      <w:pPr>
        <w:rPr>
          <w:sz w:val="24"/>
          <w:szCs w:val="24"/>
        </w:rPr>
      </w:pPr>
    </w:p>
    <w:p w:rsidR="00114D41" w:rsidRPr="002C3BB5" w:rsidRDefault="00114D41" w:rsidP="00CD04D6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C3BB5">
        <w:rPr>
          <w:rFonts w:ascii="Times New Roman" w:hAnsi="Times New Roman" w:cs="Times New Roman"/>
          <w:b/>
          <w:color w:val="7030A0"/>
          <w:sz w:val="28"/>
          <w:szCs w:val="28"/>
        </w:rPr>
        <w:t>Student Supply Pick up will be next week May 4 to 6</w:t>
      </w:r>
      <w:r w:rsidRPr="002C3BB5">
        <w:rPr>
          <w:rFonts w:ascii="Times New Roman" w:hAnsi="Times New Roman" w:cs="Times New Roman"/>
          <w:b/>
          <w:color w:val="7030A0"/>
          <w:sz w:val="28"/>
          <w:szCs w:val="28"/>
          <w:vertAlign w:val="superscript"/>
        </w:rPr>
        <w:t>th</w:t>
      </w:r>
    </w:p>
    <w:p w:rsidR="008A0D89" w:rsidRPr="00CD04D6" w:rsidRDefault="008A0D89" w:rsidP="00CD0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41" w:rsidRDefault="002C3BB5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organized by</w:t>
      </w:r>
      <w:r w:rsidR="00114D41" w:rsidRPr="00114D41">
        <w:rPr>
          <w:rFonts w:ascii="Times New Roman" w:hAnsi="Times New Roman" w:cs="Times New Roman"/>
          <w:sz w:val="24"/>
          <w:szCs w:val="24"/>
        </w:rPr>
        <w:t xml:space="preserve"> Grade &amp; last name</w:t>
      </w:r>
      <w:r w:rsidR="00114D41">
        <w:rPr>
          <w:rFonts w:ascii="Times New Roman" w:hAnsi="Times New Roman" w:cs="Times New Roman"/>
          <w:sz w:val="24"/>
          <w:szCs w:val="24"/>
        </w:rPr>
        <w:t>, Date and time slot for pick up.</w:t>
      </w:r>
    </w:p>
    <w:p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that if you have more than one child at KSE, pick up is on the day of your youngest </w:t>
      </w:r>
      <w:r w:rsidR="0046605C">
        <w:rPr>
          <w:rFonts w:ascii="Times New Roman" w:hAnsi="Times New Roman" w:cs="Times New Roman"/>
          <w:sz w:val="24"/>
          <w:szCs w:val="24"/>
        </w:rPr>
        <w:t>child’s</w:t>
      </w:r>
      <w:r>
        <w:rPr>
          <w:rFonts w:ascii="Times New Roman" w:hAnsi="Times New Roman" w:cs="Times New Roman"/>
          <w:sz w:val="24"/>
          <w:szCs w:val="24"/>
        </w:rPr>
        <w:t xml:space="preserve"> schedule.  We will have the other siblings’</w:t>
      </w:r>
      <w:r w:rsidR="008F22AF">
        <w:rPr>
          <w:rFonts w:ascii="Times New Roman" w:hAnsi="Times New Roman" w:cs="Times New Roman"/>
          <w:sz w:val="24"/>
          <w:szCs w:val="24"/>
        </w:rPr>
        <w:t xml:space="preserve"> materials ready to go.</w:t>
      </w:r>
    </w:p>
    <w:p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Distribution:</w:t>
      </w:r>
    </w:p>
    <w:p w:rsidR="00114D41" w:rsidRDefault="00114D41" w:rsidP="00114D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follow strict safety guidelines put in place by Province.</w:t>
      </w:r>
    </w:p>
    <w:p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chart for pick-up Date &amp; Time slot.</w:t>
      </w:r>
    </w:p>
    <w:p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line your car in Bus Loop in front of school.  Overflow can park in soccer parking lot.</w:t>
      </w:r>
    </w:p>
    <w:p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D41">
        <w:rPr>
          <w:rFonts w:ascii="Times New Roman" w:hAnsi="Times New Roman" w:cs="Times New Roman"/>
          <w:b/>
          <w:sz w:val="24"/>
          <w:szCs w:val="24"/>
        </w:rPr>
        <w:t>Door A</w:t>
      </w:r>
      <w:r>
        <w:rPr>
          <w:rFonts w:ascii="Times New Roman" w:hAnsi="Times New Roman" w:cs="Times New Roman"/>
          <w:sz w:val="24"/>
          <w:szCs w:val="24"/>
        </w:rPr>
        <w:t xml:space="preserve"> will be the </w:t>
      </w:r>
      <w:r w:rsidRPr="00114D41">
        <w:rPr>
          <w:rFonts w:ascii="Times New Roman" w:hAnsi="Times New Roman" w:cs="Times New Roman"/>
          <w:b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door used for pick-up.</w:t>
      </w:r>
    </w:p>
    <w:p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D41">
        <w:rPr>
          <w:rFonts w:ascii="Times New Roman" w:hAnsi="Times New Roman" w:cs="Times New Roman"/>
          <w:sz w:val="24"/>
          <w:szCs w:val="24"/>
        </w:rPr>
        <w:t xml:space="preserve">There will be a table set outside </w:t>
      </w:r>
      <w:r>
        <w:rPr>
          <w:rFonts w:ascii="Times New Roman" w:hAnsi="Times New Roman" w:cs="Times New Roman"/>
          <w:sz w:val="24"/>
          <w:szCs w:val="24"/>
        </w:rPr>
        <w:t>the school where your children belongings will be put on top for you to retrieve.</w:t>
      </w:r>
    </w:p>
    <w:p w:rsidR="00114D41" w:rsidRDefault="00114D41" w:rsidP="00114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forward toward table where there will be a mark (line) for you to wait.  Once we see you we will come out &amp; put belongings on table, you can proceed to retrieve it.</w:t>
      </w:r>
    </w:p>
    <w:p w:rsidR="00114D41" w:rsidRDefault="00CD04D6" w:rsidP="00CD04D6">
      <w:pPr>
        <w:rPr>
          <w:rFonts w:ascii="Times New Roman" w:hAnsi="Times New Roman" w:cs="Times New Roman"/>
          <w:sz w:val="24"/>
          <w:szCs w:val="24"/>
        </w:rPr>
      </w:pPr>
      <w:r w:rsidRPr="00CD04D6">
        <w:rPr>
          <w:rFonts w:ascii="Times New Roman" w:hAnsi="Times New Roman" w:cs="Times New Roman"/>
          <w:color w:val="FF0000"/>
          <w:sz w:val="24"/>
          <w:szCs w:val="24"/>
        </w:rPr>
        <w:t xml:space="preserve">PLEASE WAIT INSIDE YOUR VEHCILE </w:t>
      </w:r>
      <w:r>
        <w:rPr>
          <w:rFonts w:ascii="Times New Roman" w:hAnsi="Times New Roman" w:cs="Times New Roman"/>
          <w:sz w:val="24"/>
          <w:szCs w:val="24"/>
        </w:rPr>
        <w:t>if there is someone already at the table or waiting.</w:t>
      </w:r>
    </w:p>
    <w:p w:rsidR="00CD04D6" w:rsidRPr="00CD04D6" w:rsidRDefault="00CD04D6" w:rsidP="00CD0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4D6">
        <w:rPr>
          <w:rFonts w:ascii="Times New Roman" w:hAnsi="Times New Roman" w:cs="Times New Roman"/>
          <w:b/>
          <w:sz w:val="28"/>
          <w:szCs w:val="28"/>
        </w:rPr>
        <w:t xml:space="preserve">Try to honour your time slot to reduce traffic congestion. </w:t>
      </w:r>
    </w:p>
    <w:sectPr w:rsidR="00CD04D6" w:rsidRPr="00CD04D6" w:rsidSect="00162165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79A2"/>
    <w:multiLevelType w:val="hybridMultilevel"/>
    <w:tmpl w:val="0498A3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16"/>
    <w:rsid w:val="00114D41"/>
    <w:rsid w:val="00150FAC"/>
    <w:rsid w:val="00156F5B"/>
    <w:rsid w:val="00162165"/>
    <w:rsid w:val="001A64C6"/>
    <w:rsid w:val="002C3BB5"/>
    <w:rsid w:val="002E0A12"/>
    <w:rsid w:val="0046605C"/>
    <w:rsid w:val="004D10AB"/>
    <w:rsid w:val="005F6FA0"/>
    <w:rsid w:val="00653F17"/>
    <w:rsid w:val="006A0616"/>
    <w:rsid w:val="00730542"/>
    <w:rsid w:val="00782393"/>
    <w:rsid w:val="007C2808"/>
    <w:rsid w:val="008A0D89"/>
    <w:rsid w:val="008F22AF"/>
    <w:rsid w:val="00956819"/>
    <w:rsid w:val="00A603E2"/>
    <w:rsid w:val="00BB093D"/>
    <w:rsid w:val="00BE4E4A"/>
    <w:rsid w:val="00C70F7A"/>
    <w:rsid w:val="00CD04D6"/>
    <w:rsid w:val="00E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2803C-9B4B-4A56-97A7-4F264B5D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MacDonald, Kelly (ASD-N)</cp:lastModifiedBy>
  <cp:revision>2</cp:revision>
  <cp:lastPrinted>2020-04-30T14:48:00Z</cp:lastPrinted>
  <dcterms:created xsi:type="dcterms:W3CDTF">2020-04-30T18:23:00Z</dcterms:created>
  <dcterms:modified xsi:type="dcterms:W3CDTF">2020-04-30T18:23:00Z</dcterms:modified>
</cp:coreProperties>
</file>