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6C8A" w14:textId="2ABA470D" w:rsidR="00B307A9" w:rsidRDefault="001D4B54" w:rsidP="0035378C">
      <w:pPr>
        <w:jc w:val="center"/>
        <w:rPr>
          <w:rFonts w:ascii="Bahnschrift" w:hAnsi="Bahnschrift"/>
          <w:sz w:val="48"/>
          <w:szCs w:val="48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BB947" wp14:editId="53315A62">
            <wp:simplePos x="0" y="0"/>
            <wp:positionH relativeFrom="column">
              <wp:posOffset>-561975</wp:posOffset>
            </wp:positionH>
            <wp:positionV relativeFrom="paragraph">
              <wp:posOffset>495300</wp:posOffset>
            </wp:positionV>
            <wp:extent cx="6917610" cy="1038225"/>
            <wp:effectExtent l="0" t="0" r="0" b="0"/>
            <wp:wrapNone/>
            <wp:docPr id="5" name="Picture 5" descr="A close-up of som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som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" b="79042"/>
                    <a:stretch/>
                  </pic:blipFill>
                  <pic:spPr bwMode="auto">
                    <a:xfrm>
                      <a:off x="0" y="0"/>
                      <a:ext cx="6917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A9" w:rsidRPr="001D4B54">
        <w:rPr>
          <w:rFonts w:ascii="Bahnschrift" w:hAnsi="Bahnschrift"/>
          <w:sz w:val="48"/>
          <w:szCs w:val="48"/>
          <w:lang w:val="fr-CA"/>
        </w:rPr>
        <w:t xml:space="preserve">Les </w:t>
      </w:r>
      <w:r>
        <w:rPr>
          <w:rFonts w:ascii="Bahnschrift" w:hAnsi="Bahnschrift"/>
          <w:sz w:val="48"/>
          <w:szCs w:val="48"/>
          <w:lang w:val="fr-CA"/>
        </w:rPr>
        <w:t>d</w:t>
      </w:r>
      <w:r w:rsidR="00B307A9" w:rsidRPr="001D4B54">
        <w:rPr>
          <w:rFonts w:ascii="Bahnschrift" w:hAnsi="Bahnschrift"/>
          <w:sz w:val="48"/>
          <w:szCs w:val="48"/>
          <w:lang w:val="fr-CA"/>
        </w:rPr>
        <w:t xml:space="preserve">oubles et les </w:t>
      </w:r>
      <w:r w:rsidRPr="001D4B54">
        <w:rPr>
          <w:rFonts w:ascii="Bahnschrift" w:hAnsi="Bahnschrift"/>
          <w:sz w:val="48"/>
          <w:szCs w:val="48"/>
          <w:lang w:val="fr-CA"/>
        </w:rPr>
        <w:t>presque doubles</w:t>
      </w:r>
    </w:p>
    <w:p w14:paraId="3456A950" w14:textId="5CAE6DE1" w:rsidR="001D4B54" w:rsidRPr="001D4B54" w:rsidRDefault="001D4B54">
      <w:pPr>
        <w:rPr>
          <w:rFonts w:ascii="Bahnschrift" w:hAnsi="Bahnschrift"/>
          <w:sz w:val="48"/>
          <w:szCs w:val="48"/>
          <w:lang w:val="fr-CA"/>
        </w:rPr>
      </w:pPr>
    </w:p>
    <w:p w14:paraId="56F867E7" w14:textId="4744904B" w:rsidR="00B307A9" w:rsidRDefault="00B307A9">
      <w:pPr>
        <w:rPr>
          <w:lang w:val="fr-CA"/>
        </w:rPr>
      </w:pPr>
    </w:p>
    <w:p w14:paraId="2C606D88" w14:textId="5C4AAB64" w:rsidR="001D4B54" w:rsidRDefault="001D4B54">
      <w:pPr>
        <w:rPr>
          <w:lang w:val="fr-CA"/>
        </w:rPr>
      </w:pPr>
    </w:p>
    <w:p w14:paraId="379E0654" w14:textId="0E9029DC" w:rsidR="001D4B54" w:rsidRDefault="001D4B54">
      <w:pPr>
        <w:rPr>
          <w:lang w:val="fr-CA"/>
        </w:rPr>
      </w:pPr>
    </w:p>
    <w:p w14:paraId="4BA290D9" w14:textId="20304A2E" w:rsidR="005021BB" w:rsidRDefault="005021BB">
      <w:pPr>
        <w:rPr>
          <w:sz w:val="32"/>
          <w:szCs w:val="32"/>
        </w:rPr>
      </w:pPr>
      <w:r w:rsidRPr="00A74900">
        <w:rPr>
          <w:sz w:val="32"/>
          <w:szCs w:val="32"/>
        </w:rPr>
        <w:t>Use the number line to show how you know your doubles then</w:t>
      </w:r>
      <w:r w:rsidR="002A1F36">
        <w:rPr>
          <w:sz w:val="32"/>
          <w:szCs w:val="32"/>
        </w:rPr>
        <w:t xml:space="preserve"> add</w:t>
      </w:r>
      <w:r w:rsidRPr="00A74900">
        <w:rPr>
          <w:sz w:val="32"/>
          <w:szCs w:val="32"/>
        </w:rPr>
        <w:t xml:space="preserve"> 1 more! You can challenge yourself by memorizing the doubles of each number and then add one</w:t>
      </w:r>
      <w:r w:rsidR="00A74900">
        <w:rPr>
          <w:sz w:val="32"/>
          <w:szCs w:val="32"/>
        </w:rPr>
        <w:t xml:space="preserve"> or subtract one from your double!  Can you name things that are doubles?  Use the graphic picture below for some examples and now it’s your turn to think of some </w:t>
      </w:r>
      <w:r w:rsidR="0035378C">
        <w:rPr>
          <w:sz w:val="32"/>
          <w:szCs w:val="32"/>
        </w:rPr>
        <w:t>things that are doubles!</w:t>
      </w:r>
    </w:p>
    <w:p w14:paraId="779A880C" w14:textId="02145EC8" w:rsidR="00BC2E45" w:rsidRDefault="00BC2E45">
      <w:pPr>
        <w:rPr>
          <w:sz w:val="32"/>
          <w:szCs w:val="32"/>
        </w:rPr>
      </w:pPr>
      <w:r>
        <w:rPr>
          <w:sz w:val="32"/>
          <w:szCs w:val="32"/>
        </w:rPr>
        <w:t>Check out these videos to help support the learning!</w:t>
      </w:r>
    </w:p>
    <w:p w14:paraId="08D885CB" w14:textId="5BD12F43" w:rsidR="00BC2E45" w:rsidRPr="00DA6BB7" w:rsidRDefault="00DA6BB7">
      <w:pPr>
        <w:rPr>
          <w:lang w:val="fr-CA"/>
        </w:rPr>
      </w:pPr>
      <w:hyperlink r:id="rId5" w:history="1">
        <w:r w:rsidR="00BC2E45" w:rsidRPr="00DA6BB7">
          <w:rPr>
            <w:rStyle w:val="Hyperlink"/>
            <w:lang w:val="fr-CA"/>
          </w:rPr>
          <w:t>Les presque doubles - YouTube</w:t>
        </w:r>
      </w:hyperlink>
    </w:p>
    <w:p w14:paraId="087A7AFB" w14:textId="46B780E4" w:rsidR="00557949" w:rsidRPr="00DA6BB7" w:rsidRDefault="00DA6BB7">
      <w:pPr>
        <w:rPr>
          <w:lang w:val="fr-CA"/>
        </w:rPr>
      </w:pPr>
      <w:hyperlink r:id="rId6" w:history="1">
        <w:r w:rsidR="00557949" w:rsidRPr="00DA6BB7">
          <w:rPr>
            <w:rStyle w:val="Hyperlink"/>
            <w:lang w:val="fr-CA"/>
          </w:rPr>
          <w:t>Rap des doubles - YouTube</w:t>
        </w:r>
      </w:hyperlink>
    </w:p>
    <w:p w14:paraId="6227B44A" w14:textId="1B427689" w:rsidR="000D1E0F" w:rsidRPr="00DA6BB7" w:rsidRDefault="00DA6BB7">
      <w:pPr>
        <w:rPr>
          <w:lang w:val="fr-CA"/>
        </w:rPr>
      </w:pPr>
      <w:hyperlink r:id="rId7" w:history="1">
        <w:r w:rsidR="000D1E0F" w:rsidRPr="00DA6BB7">
          <w:rPr>
            <w:rStyle w:val="Hyperlink"/>
            <w:lang w:val="fr-CA"/>
          </w:rPr>
          <w:t>Chanson des doubles - YouTube</w:t>
        </w:r>
      </w:hyperlink>
    </w:p>
    <w:p w14:paraId="1AB5FA5E" w14:textId="3067EE09" w:rsidR="00064FDA" w:rsidRPr="00AA151E" w:rsidRDefault="002A1F36" w:rsidP="00064FDA">
      <w:pPr>
        <w:rPr>
          <w:sz w:val="32"/>
          <w:szCs w:val="32"/>
          <w:lang w:val="fr-CA"/>
        </w:rPr>
      </w:pPr>
      <w:r w:rsidRPr="00AA151E">
        <w:rPr>
          <w:sz w:val="32"/>
          <w:szCs w:val="32"/>
          <w:lang w:val="fr-CA"/>
        </w:rPr>
        <w:t>Vocabulaire:</w:t>
      </w:r>
      <w:r w:rsidR="00AA151E" w:rsidRPr="00AA151E">
        <w:rPr>
          <w:lang w:val="fr-CA"/>
        </w:rPr>
        <w:t xml:space="preserve"> </w:t>
      </w:r>
      <w:r w:rsidR="00AA151E" w:rsidRPr="0068297B">
        <w:rPr>
          <w:lang w:val="fr-CA"/>
        </w:rPr>
        <w:t>Pour</w:t>
      </w:r>
      <w:r w:rsidR="00AA151E">
        <w:rPr>
          <w:lang w:val="fr-CA"/>
        </w:rPr>
        <w:t xml:space="preserve"> calculer les doubles on ajoute à un nombre le même nombre! </w:t>
      </w:r>
    </w:p>
    <w:p w14:paraId="75C92A7A" w14:textId="1675E0E0" w:rsidR="0027497A" w:rsidRPr="00DA6BB7" w:rsidRDefault="0027497A" w:rsidP="00064FDA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97A" w:rsidRPr="00DA6BB7" w14:paraId="6AC4F139" w14:textId="77777777" w:rsidTr="0027497A">
        <w:tc>
          <w:tcPr>
            <w:tcW w:w="4675" w:type="dxa"/>
          </w:tcPr>
          <w:p w14:paraId="59A4AC33" w14:textId="7115AACB" w:rsidR="0027497A" w:rsidRPr="00064FD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 w:rsidRPr="002A1F36">
              <w:rPr>
                <w:sz w:val="32"/>
                <w:szCs w:val="32"/>
                <w:lang w:val="fr-CA"/>
              </w:rPr>
              <w:t>un</w:t>
            </w:r>
            <w:proofErr w:type="gramEnd"/>
            <w:r w:rsidRPr="002A1F36">
              <w:rPr>
                <w:sz w:val="32"/>
                <w:szCs w:val="32"/>
                <w:lang w:val="fr-CA"/>
              </w:rPr>
              <w:t xml:space="preserve"> et un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deux</w:t>
            </w:r>
          </w:p>
          <w:p w14:paraId="1D6F1558" w14:textId="07C592D4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deux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deux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quatre</w:t>
            </w:r>
          </w:p>
          <w:p w14:paraId="49928B43" w14:textId="77DE9A81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trois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trois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six</w:t>
            </w:r>
          </w:p>
          <w:p w14:paraId="15F56F52" w14:textId="1CF69396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quatre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quatre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</w:t>
            </w:r>
            <w:r w:rsidR="002C58B3">
              <w:rPr>
                <w:sz w:val="32"/>
                <w:szCs w:val="32"/>
                <w:lang w:val="fr-CA"/>
              </w:rPr>
              <w:t>huit</w:t>
            </w:r>
          </w:p>
          <w:p w14:paraId="03BC5870" w14:textId="7077B3F3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cinq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cinq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dix</w:t>
            </w:r>
          </w:p>
          <w:p w14:paraId="79005C07" w14:textId="77777777" w:rsidR="0027497A" w:rsidRPr="002C58B3" w:rsidRDefault="0027497A" w:rsidP="00064FD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0B8E9BCE" w14:textId="08EC104C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six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six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douze</w:t>
            </w:r>
          </w:p>
          <w:p w14:paraId="78FBE0A2" w14:textId="40D0183D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sept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sept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quatorze</w:t>
            </w:r>
          </w:p>
          <w:p w14:paraId="71E5ACE5" w14:textId="24D5B8C8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huit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huit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seize</w:t>
            </w:r>
          </w:p>
          <w:p w14:paraId="1326CBC0" w14:textId="515A3D7D" w:rsidR="0027497A" w:rsidRDefault="0027497A" w:rsidP="0027497A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neuf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neuf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dix-huit</w:t>
            </w:r>
          </w:p>
          <w:p w14:paraId="1757F2F5" w14:textId="29C6B572" w:rsidR="002C58B3" w:rsidRDefault="002C58B3" w:rsidP="002C58B3">
            <w:pPr>
              <w:rPr>
                <w:sz w:val="32"/>
                <w:szCs w:val="32"/>
                <w:lang w:val="fr-CA"/>
              </w:rPr>
            </w:pPr>
            <w:proofErr w:type="gramStart"/>
            <w:r>
              <w:rPr>
                <w:sz w:val="32"/>
                <w:szCs w:val="32"/>
                <w:lang w:val="fr-CA"/>
              </w:rPr>
              <w:t>dix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et dix </w:t>
            </w:r>
            <w:r w:rsidR="00DA6BB7">
              <w:rPr>
                <w:sz w:val="32"/>
                <w:szCs w:val="32"/>
                <w:lang w:val="fr-CA"/>
              </w:rPr>
              <w:t>égale</w:t>
            </w:r>
            <w:r>
              <w:rPr>
                <w:sz w:val="32"/>
                <w:szCs w:val="32"/>
                <w:lang w:val="fr-CA"/>
              </w:rPr>
              <w:t xml:space="preserve"> vingt</w:t>
            </w:r>
          </w:p>
          <w:p w14:paraId="1DD76185" w14:textId="77777777" w:rsidR="0027497A" w:rsidRPr="00E6357C" w:rsidRDefault="0027497A" w:rsidP="00064FD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13C02936" w14:textId="7DAC57EA" w:rsidR="00CC5CA7" w:rsidRDefault="00CC5CA7">
      <w:pPr>
        <w:rPr>
          <w:sz w:val="32"/>
          <w:szCs w:val="32"/>
          <w:lang w:val="fr-CA"/>
        </w:rPr>
      </w:pPr>
    </w:p>
    <w:p w14:paraId="57B5A3AB" w14:textId="6F4279E1" w:rsidR="002C58B3" w:rsidRDefault="002C58B3">
      <w:pPr>
        <w:rPr>
          <w:sz w:val="32"/>
          <w:szCs w:val="32"/>
          <w:lang w:val="fr-CA"/>
        </w:rPr>
      </w:pPr>
      <w:r>
        <w:rPr>
          <w:noProof/>
        </w:rPr>
        <w:lastRenderedPageBreak/>
        <w:drawing>
          <wp:inline distT="0" distB="0" distL="0" distR="0" wp14:anchorId="644AA24D" wp14:editId="11955043">
            <wp:extent cx="5943600" cy="44577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08ED" w14:textId="77777777" w:rsidR="002C58B3" w:rsidRPr="002A1F36" w:rsidRDefault="002C58B3">
      <w:pPr>
        <w:rPr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D2E" w:rsidRPr="00A74900" w14:paraId="2097683E" w14:textId="77777777" w:rsidTr="00D63D2E">
        <w:tc>
          <w:tcPr>
            <w:tcW w:w="4675" w:type="dxa"/>
          </w:tcPr>
          <w:p w14:paraId="0C113A66" w14:textId="0532F64A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1+1= 2 (double)</w:t>
            </w:r>
          </w:p>
          <w:p w14:paraId="0BFA2144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2+1=3 (presque double)</w:t>
            </w:r>
          </w:p>
          <w:p w14:paraId="15DAE8C0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2+2-4 (double)</w:t>
            </w:r>
          </w:p>
          <w:p w14:paraId="0A1FC653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3+2=5 (presque double)</w:t>
            </w:r>
          </w:p>
          <w:p w14:paraId="000816F4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3+3= 6 (double)</w:t>
            </w:r>
          </w:p>
          <w:p w14:paraId="516535FA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4+3=7 (presque double)</w:t>
            </w:r>
          </w:p>
          <w:p w14:paraId="32D49F86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4+4= 8 (double</w:t>
            </w:r>
          </w:p>
          <w:p w14:paraId="21F8A7C8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5+4=9 (presque double)</w:t>
            </w:r>
          </w:p>
          <w:p w14:paraId="5B495DCD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5+5= 10 (double)</w:t>
            </w:r>
          </w:p>
          <w:p w14:paraId="63027AF4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6+5=11 (presque double)</w:t>
            </w:r>
          </w:p>
          <w:p w14:paraId="07E0A98D" w14:textId="77777777" w:rsidR="00D63D2E" w:rsidRPr="00A74900" w:rsidRDefault="00D63D2E" w:rsidP="005021BB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4675" w:type="dxa"/>
          </w:tcPr>
          <w:p w14:paraId="057C1B60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6+6=12 (double)</w:t>
            </w:r>
          </w:p>
          <w:p w14:paraId="35B45EE0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7+6=13 (presque double)</w:t>
            </w:r>
          </w:p>
          <w:p w14:paraId="63A8981B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7+7= 14 (double)</w:t>
            </w:r>
          </w:p>
          <w:p w14:paraId="55E030C1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8+7= 15 (presque double)</w:t>
            </w:r>
          </w:p>
          <w:p w14:paraId="14BB3A00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8+8= 16 (double)</w:t>
            </w:r>
          </w:p>
          <w:p w14:paraId="6DACDC54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9+8=17 (presque double)</w:t>
            </w:r>
          </w:p>
          <w:p w14:paraId="1B8D638D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9+9= 18 (double)</w:t>
            </w:r>
          </w:p>
          <w:p w14:paraId="1A30D465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10+9= 19 (presque double)</w:t>
            </w:r>
          </w:p>
          <w:p w14:paraId="5E50D4B2" w14:textId="77777777" w:rsidR="005021BB" w:rsidRPr="00A74900" w:rsidRDefault="005021BB" w:rsidP="005021BB">
            <w:pPr>
              <w:rPr>
                <w:sz w:val="32"/>
                <w:szCs w:val="32"/>
                <w:lang w:val="fr-CA"/>
              </w:rPr>
            </w:pPr>
            <w:r w:rsidRPr="00A74900">
              <w:rPr>
                <w:sz w:val="32"/>
                <w:szCs w:val="32"/>
                <w:lang w:val="fr-CA"/>
              </w:rPr>
              <w:t>10+10= 20 (double)</w:t>
            </w:r>
          </w:p>
          <w:p w14:paraId="50D543D0" w14:textId="77777777" w:rsidR="00D63D2E" w:rsidRPr="00A74900" w:rsidRDefault="00D63D2E">
            <w:pPr>
              <w:rPr>
                <w:sz w:val="32"/>
                <w:szCs w:val="32"/>
                <w:lang w:val="fr-CA"/>
              </w:rPr>
            </w:pPr>
          </w:p>
        </w:tc>
      </w:tr>
    </w:tbl>
    <w:p w14:paraId="19F22266" w14:textId="5088B973" w:rsidR="00D63D2E" w:rsidRDefault="00D63D2E">
      <w:pPr>
        <w:rPr>
          <w:lang w:val="fr-CA"/>
        </w:rPr>
      </w:pPr>
    </w:p>
    <w:p w14:paraId="283F4D04" w14:textId="2E3D3879" w:rsidR="00A74900" w:rsidRDefault="00A74900">
      <w:pPr>
        <w:rPr>
          <w:lang w:val="fr-CA"/>
        </w:rPr>
      </w:pPr>
    </w:p>
    <w:p w14:paraId="6DA62DE0" w14:textId="38EE5741" w:rsidR="00A74900" w:rsidRDefault="00A74900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61C343D1" wp14:editId="31524F27">
            <wp:extent cx="5943600" cy="7924800"/>
            <wp:effectExtent l="0" t="0" r="0" b="0"/>
            <wp:docPr id="2" name="Picture 2" descr="Seconds at the Beach: Do You Know Your Doubles? | Doubles facts, Math fact  worksheets, Math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s at the Beach: Do You Know Your Doubles? | Doubles facts, Math fact  worksheets, Math fa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8004" w14:textId="7B1A941B" w:rsidR="002C58B3" w:rsidRPr="002C58B3" w:rsidRDefault="002C58B3" w:rsidP="002C58B3">
      <w:pPr>
        <w:tabs>
          <w:tab w:val="left" w:pos="5850"/>
        </w:tabs>
        <w:rPr>
          <w:lang w:val="fr-CA"/>
        </w:rPr>
      </w:pPr>
    </w:p>
    <w:sectPr w:rsidR="002C58B3" w:rsidRPr="002C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A9"/>
    <w:rsid w:val="00064FDA"/>
    <w:rsid w:val="000D1E0F"/>
    <w:rsid w:val="001D4B54"/>
    <w:rsid w:val="0027497A"/>
    <w:rsid w:val="002A1F36"/>
    <w:rsid w:val="002C58B3"/>
    <w:rsid w:val="0035378C"/>
    <w:rsid w:val="005021BB"/>
    <w:rsid w:val="00557949"/>
    <w:rsid w:val="0068297B"/>
    <w:rsid w:val="009B7794"/>
    <w:rsid w:val="00A74900"/>
    <w:rsid w:val="00AA085A"/>
    <w:rsid w:val="00AA151E"/>
    <w:rsid w:val="00B307A9"/>
    <w:rsid w:val="00BC2E45"/>
    <w:rsid w:val="00C10444"/>
    <w:rsid w:val="00CA12EB"/>
    <w:rsid w:val="00CC5CA7"/>
    <w:rsid w:val="00D63D2E"/>
    <w:rsid w:val="00DA6BB7"/>
    <w:rsid w:val="00E1035D"/>
    <w:rsid w:val="00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3BDB"/>
  <w15:chartTrackingRefBased/>
  <w15:docId w15:val="{03B0B994-C574-41B5-BD67-8E11749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mgPkah8V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yGNZFKU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oEF9IhR6e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18</cp:revision>
  <dcterms:created xsi:type="dcterms:W3CDTF">2022-01-12T16:31:00Z</dcterms:created>
  <dcterms:modified xsi:type="dcterms:W3CDTF">2022-01-12T17:36:00Z</dcterms:modified>
</cp:coreProperties>
</file>