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9CA3E" w14:textId="03005B11" w:rsidR="00935ACF" w:rsidRDefault="00935ACF">
      <w:p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B24C8E" wp14:editId="3290C329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905"/>
                <wp:wrapTight wrapText="bothSides">
                  <wp:wrapPolygon edited="0">
                    <wp:start x="175" y="0"/>
                    <wp:lineTo x="175" y="21136"/>
                    <wp:lineTo x="21320" y="21136"/>
                    <wp:lineTo x="21320" y="0"/>
                    <wp:lineTo x="175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BE259" w14:textId="76F93ADE" w:rsidR="00935ACF" w:rsidRPr="006A6047" w:rsidRDefault="006A6047" w:rsidP="00915D4D">
                            <w:pPr>
                              <w:ind w:left="1440"/>
                              <w:rPr>
                                <w:rFonts w:ascii="Century Gothic" w:hAnsi="Century Gothic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6047"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24C8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.5pt;margin-top:.75pt;width:2in;height:2in;z-index:-2516480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EHdzJjbAAAACQEA&#10;AA8AAAAAAAAAAAAAAAAAYwQAAGRycy9kb3ducmV2LnhtbFBLBQYAAAAABAAEAPMAAABrBQAAAAA=&#10;" filled="f" stroked="f">
                <v:textbox style="mso-fit-shape-to-text:t">
                  <w:txbxContent>
                    <w:p w14:paraId="160BE259" w14:textId="76F93ADE" w:rsidR="00935ACF" w:rsidRPr="006A6047" w:rsidRDefault="006A6047" w:rsidP="00915D4D">
                      <w:pPr>
                        <w:ind w:left="1440"/>
                        <w:rPr>
                          <w:rFonts w:ascii="Century Gothic" w:hAnsi="Century Gothic"/>
                          <w:b/>
                          <w:outline/>
                          <w:color w:val="FFC000" w:themeColor="accent4"/>
                          <w:sz w:val="72"/>
                          <w:szCs w:val="72"/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6047"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June Events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4FE1BB" w14:textId="77777777" w:rsidR="00935ACF" w:rsidRDefault="00935ACF">
      <w:pPr>
        <w:rPr>
          <w:rFonts w:ascii="Century Gothic" w:hAnsi="Century Gothic"/>
        </w:rPr>
      </w:pPr>
    </w:p>
    <w:p w14:paraId="1BAF318A" w14:textId="2A270628" w:rsidR="00B0644C" w:rsidRDefault="00B0644C" w:rsidP="00B0644C">
      <w:pPr>
        <w:rPr>
          <w:rFonts w:ascii="Century Gothic" w:hAnsi="Century Gothic"/>
        </w:rPr>
      </w:pPr>
    </w:p>
    <w:p w14:paraId="5B7C47FE" w14:textId="2BB8FC8D" w:rsidR="00276F7E" w:rsidRPr="00246EAC" w:rsidRDefault="006A6047" w:rsidP="00FC7767">
      <w:pPr>
        <w:spacing w:line="240" w:lineRule="auto"/>
        <w:jc w:val="center"/>
        <w:rPr>
          <w:rFonts w:ascii="Century" w:hAnsi="Century"/>
        </w:rPr>
      </w:pPr>
      <w:r w:rsidRPr="00246EAC">
        <w:rPr>
          <w:rFonts w:ascii="Century" w:hAnsi="Century"/>
          <w:b/>
          <w:bCs/>
        </w:rPr>
        <w:t>Who:</w:t>
      </w:r>
      <w:r w:rsidRPr="00246EAC">
        <w:rPr>
          <w:rFonts w:ascii="Century" w:hAnsi="Century"/>
        </w:rPr>
        <w:t xml:space="preserve"> </w:t>
      </w:r>
      <w:r w:rsidR="002322D6" w:rsidRPr="00246EAC">
        <w:rPr>
          <w:rFonts w:ascii="Century" w:hAnsi="Century"/>
        </w:rPr>
        <w:t>4-Glazier</w:t>
      </w:r>
      <w:r w:rsidR="0048058F" w:rsidRPr="00246EAC">
        <w:rPr>
          <w:rFonts w:ascii="Century" w:hAnsi="Century"/>
          <w:noProof/>
        </w:rPr>
        <w:drawing>
          <wp:anchor distT="0" distB="0" distL="114300" distR="114300" simplePos="0" relativeHeight="251669504" behindDoc="0" locked="0" layoutInCell="1" allowOverlap="1" wp14:anchorId="2C0997D1" wp14:editId="627010A1">
            <wp:simplePos x="0" y="0"/>
            <wp:positionH relativeFrom="column">
              <wp:posOffset>-569407</wp:posOffset>
            </wp:positionH>
            <wp:positionV relativeFrom="paragraph">
              <wp:posOffset>283670</wp:posOffset>
            </wp:positionV>
            <wp:extent cx="857250" cy="857250"/>
            <wp:effectExtent l="0" t="0" r="0" b="0"/>
            <wp:wrapNone/>
            <wp:docPr id="5" name="Picture 5" descr="Puppet Play Lights Puppet Show Show Children Watching The Story, Puppetry,  Puppet, Performance PNG Transparent Clipart Image and PSD File for Free 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pet Play Lights Puppet Show Show Children Watching The Story, Puppetry,  Puppet, Performance PNG Transparent Clipart Image and PSD File for Free 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7FEE9" w14:textId="5A8B396E" w:rsidR="00915D4D" w:rsidRPr="00246EAC" w:rsidRDefault="00915D4D" w:rsidP="0048058F">
      <w:pPr>
        <w:jc w:val="center"/>
        <w:rPr>
          <w:rFonts w:ascii="Century" w:hAnsi="Century"/>
        </w:rPr>
      </w:pPr>
      <w:r w:rsidRPr="00246EAC">
        <w:rPr>
          <w:rFonts w:ascii="Century" w:hAnsi="Century"/>
          <w:b/>
          <w:bCs/>
        </w:rPr>
        <w:t>June 3: Joseph and the Technicolor Coat</w:t>
      </w:r>
    </w:p>
    <w:p w14:paraId="34F08BE2" w14:textId="19CB502D" w:rsidR="00DA0260" w:rsidRPr="00246EAC" w:rsidRDefault="00915D4D" w:rsidP="00246EAC">
      <w:pPr>
        <w:ind w:left="1440"/>
        <w:rPr>
          <w:rFonts w:ascii="Century" w:hAnsi="Century"/>
          <w:color w:val="000000"/>
        </w:rPr>
      </w:pPr>
      <w:r w:rsidRPr="00246EAC">
        <w:rPr>
          <w:rFonts w:ascii="Century" w:hAnsi="Century"/>
          <w:color w:val="000000"/>
        </w:rPr>
        <w:t xml:space="preserve">We have been invited to watch the JMH drama production of Joseph and the Technicolor </w:t>
      </w:r>
      <w:proofErr w:type="gramStart"/>
      <w:r w:rsidRPr="00246EAC">
        <w:rPr>
          <w:rFonts w:ascii="Century" w:hAnsi="Century"/>
          <w:color w:val="000000"/>
        </w:rPr>
        <w:t xml:space="preserve">Coat </w:t>
      </w:r>
      <w:r w:rsidR="0048058F" w:rsidRPr="00246EAC">
        <w:rPr>
          <w:rFonts w:ascii="Century" w:hAnsi="Century"/>
          <w:color w:val="000000"/>
        </w:rPr>
        <w:t xml:space="preserve"> </w:t>
      </w:r>
      <w:r w:rsidRPr="00246EAC">
        <w:rPr>
          <w:rFonts w:ascii="Century" w:hAnsi="Century"/>
          <w:color w:val="000000"/>
        </w:rPr>
        <w:t>on</w:t>
      </w:r>
      <w:proofErr w:type="gramEnd"/>
      <w:r w:rsidRPr="00246EAC">
        <w:rPr>
          <w:rFonts w:ascii="Century" w:hAnsi="Century"/>
          <w:color w:val="000000"/>
        </w:rPr>
        <w:t xml:space="preserve"> June 3rd. Students are asked to bring in $2 to attend. If you are unable to send in the money, the school will cover the cost. We ask students to wear appropriate footwear as we will be walking to and from James M Hill</w:t>
      </w:r>
      <w:r w:rsidR="0048058F" w:rsidRPr="00246EAC">
        <w:rPr>
          <w:rFonts w:ascii="Century" w:hAnsi="Century"/>
          <w:color w:val="000000"/>
        </w:rPr>
        <w:t>.</w:t>
      </w:r>
    </w:p>
    <w:p w14:paraId="27CF8679" w14:textId="77777777" w:rsidR="00246EAC" w:rsidRPr="00246EAC" w:rsidRDefault="00246EAC" w:rsidP="0048058F">
      <w:pPr>
        <w:ind w:left="720"/>
        <w:rPr>
          <w:rFonts w:ascii="Century" w:hAnsi="Century"/>
          <w:color w:val="000000"/>
        </w:rPr>
      </w:pPr>
    </w:p>
    <w:p w14:paraId="17A27FAC" w14:textId="0BF23CFB" w:rsidR="009358F2" w:rsidRPr="00246EAC" w:rsidRDefault="009358F2" w:rsidP="009358F2">
      <w:pPr>
        <w:ind w:firstLine="720"/>
        <w:jc w:val="center"/>
        <w:rPr>
          <w:rFonts w:ascii="Century" w:hAnsi="Century"/>
          <w:b/>
          <w:bCs/>
          <w:color w:val="000000"/>
          <w:sz w:val="27"/>
          <w:szCs w:val="27"/>
        </w:rPr>
      </w:pPr>
    </w:p>
    <w:p w14:paraId="5204B0A0" w14:textId="671A0F18" w:rsidR="009358F2" w:rsidRPr="00246EAC" w:rsidRDefault="0048058F" w:rsidP="0048058F">
      <w:pPr>
        <w:ind w:firstLine="720"/>
        <w:jc w:val="center"/>
        <w:rPr>
          <w:rFonts w:ascii="Century" w:hAnsi="Century"/>
          <w:b/>
          <w:bCs/>
          <w:color w:val="000000"/>
        </w:rPr>
      </w:pPr>
      <w:r w:rsidRPr="00246EAC">
        <w:rPr>
          <w:rFonts w:ascii="Century" w:hAnsi="Century"/>
          <w:b/>
          <w:bCs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55412458" wp14:editId="1BD3A87A">
            <wp:simplePos x="0" y="0"/>
            <wp:positionH relativeFrom="column">
              <wp:posOffset>-761966</wp:posOffset>
            </wp:positionH>
            <wp:positionV relativeFrom="paragraph">
              <wp:posOffset>226904</wp:posOffset>
            </wp:positionV>
            <wp:extent cx="1145078" cy="773723"/>
            <wp:effectExtent l="0" t="0" r="0" b="7620"/>
            <wp:wrapNone/>
            <wp:docPr id="1" name="Picture 1" descr="A picture containing text, book, shelf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ook, shelf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78" cy="77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8F2" w:rsidRPr="00246EAC">
        <w:rPr>
          <w:rFonts w:ascii="Century" w:hAnsi="Century"/>
          <w:b/>
          <w:bCs/>
          <w:color w:val="000000"/>
        </w:rPr>
        <w:t>June 8: Chatham Library and picnic</w:t>
      </w:r>
    </w:p>
    <w:p w14:paraId="730C13E5" w14:textId="0891CCC2" w:rsidR="009358F2" w:rsidRPr="00246EAC" w:rsidRDefault="009358F2" w:rsidP="00246EAC">
      <w:pPr>
        <w:spacing w:after="0"/>
        <w:ind w:left="1440"/>
        <w:rPr>
          <w:rFonts w:ascii="Century" w:hAnsi="Century"/>
          <w:color w:val="000000"/>
        </w:rPr>
      </w:pPr>
      <w:r w:rsidRPr="00246EAC">
        <w:rPr>
          <w:rFonts w:ascii="Century" w:hAnsi="Century"/>
          <w:color w:val="000000"/>
        </w:rPr>
        <w:t xml:space="preserve">We will </w:t>
      </w:r>
      <w:r w:rsidR="0048058F" w:rsidRPr="00246EAC">
        <w:rPr>
          <w:rFonts w:ascii="Century" w:hAnsi="Century"/>
          <w:color w:val="000000"/>
        </w:rPr>
        <w:t>be walking</w:t>
      </w:r>
      <w:r w:rsidRPr="00246EAC">
        <w:rPr>
          <w:rFonts w:ascii="Century" w:hAnsi="Century"/>
          <w:color w:val="000000"/>
        </w:rPr>
        <w:t xml:space="preserve"> to the library @ 11:00 and have a picnic lunch </w:t>
      </w:r>
      <w:r w:rsidR="0048058F" w:rsidRPr="00246EAC">
        <w:rPr>
          <w:rFonts w:ascii="Century" w:hAnsi="Century"/>
          <w:color w:val="000000"/>
        </w:rPr>
        <w:t xml:space="preserve">afterwards. Please pack a lunch, snacks, and lots of water. Your child must wear proper footwear to    walk down. </w:t>
      </w:r>
    </w:p>
    <w:p w14:paraId="45278FFA" w14:textId="77777777" w:rsidR="00246EAC" w:rsidRPr="00246EAC" w:rsidRDefault="00246EAC" w:rsidP="0048058F">
      <w:pPr>
        <w:spacing w:after="0"/>
        <w:ind w:left="720"/>
        <w:rPr>
          <w:rFonts w:ascii="Century" w:hAnsi="Century"/>
        </w:rPr>
      </w:pPr>
    </w:p>
    <w:p w14:paraId="181BB0DC" w14:textId="1A9A6303" w:rsidR="009358F2" w:rsidRPr="00246EAC" w:rsidRDefault="009358F2" w:rsidP="009358F2">
      <w:pPr>
        <w:ind w:left="2880"/>
        <w:rPr>
          <w:rFonts w:ascii="Century" w:hAnsi="Century"/>
        </w:rPr>
      </w:pPr>
    </w:p>
    <w:p w14:paraId="161454C6" w14:textId="534331C5" w:rsidR="003370FA" w:rsidRPr="00246EAC" w:rsidRDefault="00103690" w:rsidP="00DA0260">
      <w:pPr>
        <w:jc w:val="center"/>
        <w:rPr>
          <w:rFonts w:ascii="Century" w:hAnsi="Century"/>
          <w:b/>
          <w:bCs/>
        </w:rPr>
      </w:pPr>
      <w:r w:rsidRPr="00246EAC">
        <w:rPr>
          <w:rFonts w:ascii="Century" w:hAnsi="Century"/>
          <w:noProof/>
        </w:rPr>
        <w:drawing>
          <wp:anchor distT="0" distB="0" distL="114300" distR="114300" simplePos="0" relativeHeight="251659264" behindDoc="1" locked="0" layoutInCell="1" allowOverlap="1" wp14:anchorId="57B9C3BE" wp14:editId="4FC119F3">
            <wp:simplePos x="0" y="0"/>
            <wp:positionH relativeFrom="column">
              <wp:posOffset>-523875</wp:posOffset>
            </wp:positionH>
            <wp:positionV relativeFrom="paragraph">
              <wp:posOffset>112395</wp:posOffset>
            </wp:positionV>
            <wp:extent cx="1114425" cy="1100455"/>
            <wp:effectExtent l="0" t="0" r="9525" b="4445"/>
            <wp:wrapTight wrapText="bothSides">
              <wp:wrapPolygon edited="0">
                <wp:start x="0" y="0"/>
                <wp:lineTo x="0" y="21313"/>
                <wp:lineTo x="21415" y="21313"/>
                <wp:lineTo x="21415" y="0"/>
                <wp:lineTo x="0" y="0"/>
              </wp:wrapPolygon>
            </wp:wrapTight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D4D" w:rsidRPr="00246EAC">
        <w:rPr>
          <w:rFonts w:ascii="Century" w:hAnsi="Century"/>
          <w:b/>
          <w:bCs/>
        </w:rPr>
        <w:t>June 14</w:t>
      </w:r>
      <w:r w:rsidR="003370FA" w:rsidRPr="00246EAC">
        <w:rPr>
          <w:rFonts w:ascii="Century" w:hAnsi="Century"/>
          <w:b/>
          <w:bCs/>
        </w:rPr>
        <w:t>: The Healing Farm</w:t>
      </w:r>
    </w:p>
    <w:p w14:paraId="04150635" w14:textId="0DE9922A" w:rsidR="00C74827" w:rsidRPr="00246EAC" w:rsidRDefault="00C74827" w:rsidP="00DA0260">
      <w:pPr>
        <w:ind w:left="1440"/>
        <w:rPr>
          <w:rFonts w:ascii="Century" w:hAnsi="Century"/>
        </w:rPr>
      </w:pPr>
      <w:r w:rsidRPr="00246EAC">
        <w:rPr>
          <w:rFonts w:ascii="Century" w:hAnsi="Century"/>
        </w:rPr>
        <w:t>The bus will be leaving the school promptly at 8:40am and returning at approximately 2:</w:t>
      </w:r>
      <w:r w:rsidR="00915D4D" w:rsidRPr="00246EAC">
        <w:rPr>
          <w:rFonts w:ascii="Century" w:hAnsi="Century"/>
        </w:rPr>
        <w:t>30</w:t>
      </w:r>
      <w:r w:rsidRPr="00246EAC">
        <w:rPr>
          <w:rFonts w:ascii="Century" w:hAnsi="Century"/>
        </w:rPr>
        <w:t>pm. Please remember to dress according to the weather</w:t>
      </w:r>
      <w:r w:rsidR="00FC7767" w:rsidRPr="00246EAC">
        <w:rPr>
          <w:rFonts w:ascii="Century" w:hAnsi="Century"/>
        </w:rPr>
        <w:t xml:space="preserve">. </w:t>
      </w:r>
      <w:r w:rsidRPr="00246EAC">
        <w:rPr>
          <w:rFonts w:ascii="Century" w:hAnsi="Century"/>
        </w:rPr>
        <w:t xml:space="preserve">After the farm, we will be stopping at Ritchie’s Wharf for </w:t>
      </w:r>
      <w:r w:rsidR="00B468D0" w:rsidRPr="00246EAC">
        <w:rPr>
          <w:rFonts w:ascii="Century" w:hAnsi="Century"/>
        </w:rPr>
        <w:t>a picnic lunch (students must bring a bagged lunch). S</w:t>
      </w:r>
      <w:r w:rsidRPr="00246EAC">
        <w:rPr>
          <w:rFonts w:ascii="Century" w:hAnsi="Century"/>
        </w:rPr>
        <w:t>tudents will be permitted to use the Splash Pad. A change of clothes and a towel will be required.</w:t>
      </w:r>
    </w:p>
    <w:p w14:paraId="54E35F2E" w14:textId="62401449" w:rsidR="00246EAC" w:rsidRPr="00246EAC" w:rsidRDefault="00246EAC" w:rsidP="00DA0260">
      <w:pPr>
        <w:ind w:left="1440"/>
        <w:rPr>
          <w:rFonts w:ascii="Century" w:hAnsi="Century"/>
        </w:rPr>
      </w:pPr>
    </w:p>
    <w:p w14:paraId="5BF8DEE0" w14:textId="4F571DF1" w:rsidR="00FE064D" w:rsidRPr="00246EAC" w:rsidRDefault="00246EAC" w:rsidP="00DA0260">
      <w:pPr>
        <w:ind w:left="1440"/>
        <w:rPr>
          <w:rFonts w:ascii="Century" w:hAnsi="Century"/>
        </w:rPr>
      </w:pPr>
      <w:r w:rsidRPr="00246EAC">
        <w:rPr>
          <w:rFonts w:ascii="Century" w:hAnsi="Century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8C50FE5" wp14:editId="32E0D113">
            <wp:simplePos x="0" y="0"/>
            <wp:positionH relativeFrom="page">
              <wp:posOffset>233680</wp:posOffset>
            </wp:positionH>
            <wp:positionV relativeFrom="margin">
              <wp:posOffset>6074410</wp:posOffset>
            </wp:positionV>
            <wp:extent cx="1264285" cy="10287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B548F" w14:textId="057EC4CD" w:rsidR="00FE064D" w:rsidRPr="00246EAC" w:rsidRDefault="00FE064D" w:rsidP="00B018AE">
      <w:pPr>
        <w:ind w:left="2160" w:firstLine="720"/>
        <w:rPr>
          <w:rFonts w:ascii="Century" w:hAnsi="Century"/>
          <w:b/>
          <w:bCs/>
        </w:rPr>
      </w:pPr>
      <w:r w:rsidRPr="00246EAC">
        <w:rPr>
          <w:rFonts w:ascii="Century" w:hAnsi="Century"/>
          <w:b/>
          <w:bCs/>
        </w:rPr>
        <w:t>Wednesday, June 15</w:t>
      </w:r>
      <w:r w:rsidRPr="00246EAC">
        <w:rPr>
          <w:rFonts w:ascii="Century" w:hAnsi="Century"/>
          <w:b/>
          <w:bCs/>
          <w:vertAlign w:val="superscript"/>
        </w:rPr>
        <w:t>th</w:t>
      </w:r>
      <w:r w:rsidRPr="00246EAC">
        <w:rPr>
          <w:rFonts w:ascii="Century" w:hAnsi="Century"/>
          <w:b/>
          <w:bCs/>
        </w:rPr>
        <w:t>: Black Light Show</w:t>
      </w:r>
    </w:p>
    <w:p w14:paraId="6395F87C" w14:textId="6EEB1A6A" w:rsidR="00FE064D" w:rsidRPr="00246EAC" w:rsidRDefault="00FE064D" w:rsidP="00FE064D">
      <w:pPr>
        <w:ind w:left="1440"/>
        <w:rPr>
          <w:rFonts w:ascii="Century" w:hAnsi="Century"/>
        </w:rPr>
      </w:pPr>
      <w:r w:rsidRPr="00246EAC">
        <w:rPr>
          <w:rFonts w:ascii="Century" w:hAnsi="Century"/>
        </w:rPr>
        <w:t>Students will be walking to James M. Hill to see our very own Grade 5 students perform in our famous Black Light Show!</w:t>
      </w:r>
    </w:p>
    <w:p w14:paraId="35145756" w14:textId="4B726A2F" w:rsidR="00246EAC" w:rsidRDefault="00246EAC" w:rsidP="00DA0260">
      <w:pPr>
        <w:ind w:left="1440"/>
        <w:rPr>
          <w:rFonts w:ascii="Century" w:hAnsi="Century"/>
        </w:rPr>
      </w:pPr>
    </w:p>
    <w:p w14:paraId="5E89B866" w14:textId="77777777" w:rsidR="004A7D32" w:rsidRPr="00246EAC" w:rsidRDefault="004A7D32" w:rsidP="004A7D32">
      <w:pPr>
        <w:jc w:val="center"/>
        <w:rPr>
          <w:rFonts w:ascii="Century" w:hAnsi="Century"/>
          <w:b/>
          <w:bCs/>
        </w:rPr>
      </w:pPr>
    </w:p>
    <w:p w14:paraId="64741365" w14:textId="77777777" w:rsidR="004A7D32" w:rsidRPr="00246EAC" w:rsidRDefault="004A7D32" w:rsidP="004A7D32">
      <w:pPr>
        <w:jc w:val="center"/>
        <w:rPr>
          <w:rFonts w:ascii="Century" w:hAnsi="Century"/>
          <w:b/>
          <w:bCs/>
          <w:sz w:val="24"/>
          <w:szCs w:val="24"/>
        </w:rPr>
      </w:pPr>
      <w:r w:rsidRPr="00246EAC">
        <w:rPr>
          <w:rFonts w:ascii="Century" w:hAnsi="Century"/>
          <w:noProof/>
        </w:rPr>
        <w:drawing>
          <wp:anchor distT="0" distB="0" distL="114300" distR="114300" simplePos="0" relativeHeight="251672576" behindDoc="1" locked="0" layoutInCell="1" allowOverlap="1" wp14:anchorId="25AD7C61" wp14:editId="0B896052">
            <wp:simplePos x="0" y="0"/>
            <wp:positionH relativeFrom="page">
              <wp:posOffset>279400</wp:posOffset>
            </wp:positionH>
            <wp:positionV relativeFrom="paragraph">
              <wp:posOffset>142875</wp:posOffset>
            </wp:positionV>
            <wp:extent cx="1034415" cy="103441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6EAC">
        <w:rPr>
          <w:rFonts w:ascii="Century" w:hAnsi="Century"/>
          <w:b/>
          <w:bCs/>
          <w:sz w:val="24"/>
          <w:szCs w:val="24"/>
        </w:rPr>
        <w:t>Friday, June 1</w:t>
      </w:r>
      <w:r>
        <w:rPr>
          <w:rFonts w:ascii="Century" w:hAnsi="Century"/>
          <w:b/>
          <w:bCs/>
          <w:sz w:val="24"/>
          <w:szCs w:val="24"/>
        </w:rPr>
        <w:t>7</w:t>
      </w:r>
      <w:r w:rsidRPr="00246EAC">
        <w:rPr>
          <w:rFonts w:ascii="Century" w:hAnsi="Century"/>
          <w:b/>
          <w:bCs/>
          <w:sz w:val="24"/>
          <w:szCs w:val="24"/>
          <w:vertAlign w:val="superscript"/>
        </w:rPr>
        <w:t xml:space="preserve">th: </w:t>
      </w:r>
      <w:r w:rsidRPr="00246EAC">
        <w:rPr>
          <w:rFonts w:ascii="Century" w:hAnsi="Century"/>
          <w:b/>
          <w:bCs/>
          <w:sz w:val="24"/>
          <w:szCs w:val="24"/>
        </w:rPr>
        <w:t>Ducks Unlimited</w:t>
      </w:r>
    </w:p>
    <w:p w14:paraId="5418EA93" w14:textId="77777777" w:rsidR="004A7D32" w:rsidRPr="00246EAC" w:rsidRDefault="004A7D32" w:rsidP="004A7D32">
      <w:pPr>
        <w:ind w:left="1440"/>
        <w:rPr>
          <w:rFonts w:ascii="Century" w:hAnsi="Century"/>
          <w:sz w:val="24"/>
          <w:szCs w:val="24"/>
        </w:rPr>
      </w:pPr>
      <w:r w:rsidRPr="00246EAC">
        <w:rPr>
          <w:rFonts w:ascii="Century" w:hAnsi="Century"/>
          <w:sz w:val="24"/>
          <w:szCs w:val="24"/>
        </w:rPr>
        <w:t xml:space="preserve">Our class will be going to The </w:t>
      </w:r>
      <w:proofErr w:type="spellStart"/>
      <w:r w:rsidRPr="00246EAC">
        <w:rPr>
          <w:rFonts w:ascii="Century" w:hAnsi="Century"/>
          <w:sz w:val="24"/>
          <w:szCs w:val="24"/>
        </w:rPr>
        <w:t>Miramichi</w:t>
      </w:r>
      <w:proofErr w:type="spellEnd"/>
      <w:r w:rsidRPr="00246EAC">
        <w:rPr>
          <w:rFonts w:ascii="Century" w:hAnsi="Century"/>
          <w:sz w:val="24"/>
          <w:szCs w:val="24"/>
        </w:rPr>
        <w:t xml:space="preserve"> Nature Park. Please make sure your child is dressed appropriately for the weather that day (sunscreen, fly repellent, rubber boots, (no sandals), raincoat if needed, </w:t>
      </w:r>
      <w:proofErr w:type="spellStart"/>
      <w:r w:rsidRPr="00246EAC">
        <w:rPr>
          <w:rFonts w:ascii="Century" w:hAnsi="Century"/>
          <w:sz w:val="24"/>
          <w:szCs w:val="24"/>
        </w:rPr>
        <w:t>etc</w:t>
      </w:r>
      <w:proofErr w:type="spellEnd"/>
      <w:r w:rsidRPr="00246EAC">
        <w:rPr>
          <w:rFonts w:ascii="Century" w:hAnsi="Century"/>
          <w:sz w:val="24"/>
          <w:szCs w:val="24"/>
        </w:rPr>
        <w:t>…).  Please make sure to send the permission slip in as soon as possible.</w:t>
      </w:r>
    </w:p>
    <w:p w14:paraId="7988D2F5" w14:textId="77777777" w:rsidR="004A7D32" w:rsidRPr="00246EAC" w:rsidRDefault="004A7D32" w:rsidP="00DA0260">
      <w:pPr>
        <w:ind w:left="1440"/>
        <w:rPr>
          <w:rFonts w:ascii="Century" w:hAnsi="Century"/>
        </w:rPr>
      </w:pPr>
    </w:p>
    <w:p w14:paraId="6E481C55" w14:textId="7A6FB97F" w:rsidR="00FE064D" w:rsidRPr="00246EAC" w:rsidRDefault="00FE064D">
      <w:pPr>
        <w:rPr>
          <w:rFonts w:ascii="Century" w:hAnsi="Century"/>
        </w:rPr>
      </w:pPr>
    </w:p>
    <w:p w14:paraId="780772E5" w14:textId="3B56074E" w:rsidR="00FE064D" w:rsidRPr="00246EAC" w:rsidRDefault="00FC5349" w:rsidP="00592FA0">
      <w:pPr>
        <w:jc w:val="center"/>
        <w:rPr>
          <w:rFonts w:ascii="Century" w:hAnsi="Century"/>
          <w:b/>
          <w:bCs/>
        </w:rPr>
      </w:pPr>
      <w:r w:rsidRPr="00246EAC">
        <w:rPr>
          <w:rFonts w:ascii="Century" w:hAnsi="Century"/>
          <w:noProof/>
        </w:rPr>
        <w:drawing>
          <wp:anchor distT="0" distB="0" distL="114300" distR="114300" simplePos="0" relativeHeight="251666432" behindDoc="1" locked="0" layoutInCell="1" allowOverlap="1" wp14:anchorId="327CF32C" wp14:editId="74523B75">
            <wp:simplePos x="0" y="0"/>
            <wp:positionH relativeFrom="column">
              <wp:posOffset>-685800</wp:posOffset>
            </wp:positionH>
            <wp:positionV relativeFrom="paragraph">
              <wp:posOffset>-170180</wp:posOffset>
            </wp:positionV>
            <wp:extent cx="1440180" cy="1114425"/>
            <wp:effectExtent l="0" t="0" r="7620" b="9525"/>
            <wp:wrapTight wrapText="bothSides">
              <wp:wrapPolygon edited="0">
                <wp:start x="0" y="0"/>
                <wp:lineTo x="0" y="21415"/>
                <wp:lineTo x="21429" y="21415"/>
                <wp:lineTo x="2142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8AE" w:rsidRPr="00246EAC">
        <w:rPr>
          <w:rFonts w:ascii="Century" w:hAnsi="Century"/>
          <w:b/>
          <w:bCs/>
        </w:rPr>
        <w:t xml:space="preserve">  </w:t>
      </w:r>
      <w:r w:rsidR="00FE064D" w:rsidRPr="00246EAC">
        <w:rPr>
          <w:rFonts w:ascii="Century" w:hAnsi="Century"/>
          <w:b/>
          <w:bCs/>
        </w:rPr>
        <w:t>Monday, June 20</w:t>
      </w:r>
      <w:r w:rsidR="00FE064D" w:rsidRPr="00246EAC">
        <w:rPr>
          <w:rFonts w:ascii="Century" w:hAnsi="Century"/>
          <w:b/>
          <w:bCs/>
          <w:vertAlign w:val="superscript"/>
        </w:rPr>
        <w:t>th</w:t>
      </w:r>
      <w:r w:rsidR="00FE064D" w:rsidRPr="00246EAC">
        <w:rPr>
          <w:rFonts w:ascii="Century" w:hAnsi="Century"/>
          <w:b/>
          <w:bCs/>
        </w:rPr>
        <w:t xml:space="preserve"> (</w:t>
      </w:r>
      <w:r w:rsidR="00592FA0" w:rsidRPr="00246EAC">
        <w:rPr>
          <w:rFonts w:ascii="Century" w:hAnsi="Century"/>
          <w:b/>
          <w:bCs/>
        </w:rPr>
        <w:t>r</w:t>
      </w:r>
      <w:r w:rsidR="00FE064D" w:rsidRPr="00246EAC">
        <w:rPr>
          <w:rFonts w:ascii="Century" w:hAnsi="Century"/>
          <w:b/>
          <w:bCs/>
        </w:rPr>
        <w:t>ain</w:t>
      </w:r>
      <w:r w:rsidR="00FE064D" w:rsidRPr="00246EAC">
        <w:rPr>
          <w:rFonts w:ascii="Century" w:hAnsi="Century"/>
          <w:b/>
          <w:bCs/>
          <w:vertAlign w:val="superscript"/>
        </w:rPr>
        <w:t xml:space="preserve"> </w:t>
      </w:r>
      <w:r w:rsidR="00FE064D" w:rsidRPr="00246EAC">
        <w:rPr>
          <w:rFonts w:ascii="Century" w:hAnsi="Century"/>
          <w:b/>
          <w:bCs/>
        </w:rPr>
        <w:t>date: Wednesday, June 2</w:t>
      </w:r>
      <w:r w:rsidR="00EC383A" w:rsidRPr="00246EAC">
        <w:rPr>
          <w:rFonts w:ascii="Century" w:hAnsi="Century"/>
          <w:b/>
          <w:bCs/>
        </w:rPr>
        <w:t>2</w:t>
      </w:r>
      <w:r w:rsidR="00FE064D" w:rsidRPr="00246EAC">
        <w:rPr>
          <w:rFonts w:ascii="Century" w:hAnsi="Century"/>
          <w:b/>
          <w:bCs/>
          <w:vertAlign w:val="superscript"/>
        </w:rPr>
        <w:t>nd</w:t>
      </w:r>
      <w:r w:rsidR="00FE064D" w:rsidRPr="00246EAC">
        <w:rPr>
          <w:rFonts w:ascii="Century" w:hAnsi="Century"/>
          <w:b/>
          <w:bCs/>
        </w:rPr>
        <w:t xml:space="preserve">): </w:t>
      </w:r>
      <w:r w:rsidR="00915D4D" w:rsidRPr="00246EAC">
        <w:rPr>
          <w:rFonts w:ascii="Century" w:hAnsi="Century"/>
          <w:b/>
          <w:bCs/>
        </w:rPr>
        <w:t>Track &amp; Field Day</w:t>
      </w:r>
    </w:p>
    <w:p w14:paraId="32D27BD7" w14:textId="40BD27F7" w:rsidR="00FE064D" w:rsidRPr="00246EAC" w:rsidRDefault="00915D4D">
      <w:pPr>
        <w:rPr>
          <w:rFonts w:ascii="Century" w:hAnsi="Century"/>
        </w:rPr>
      </w:pPr>
      <w:r w:rsidRPr="00246EAC">
        <w:rPr>
          <w:rFonts w:ascii="Century" w:hAnsi="Century"/>
        </w:rPr>
        <w:t>We will be attending the District Track and Field Meet at JMH</w:t>
      </w:r>
      <w:r w:rsidR="00592FA0" w:rsidRPr="00246EAC">
        <w:rPr>
          <w:rFonts w:ascii="Century" w:hAnsi="Century"/>
        </w:rPr>
        <w:t>.</w:t>
      </w:r>
      <w:r w:rsidRPr="00246EAC">
        <w:rPr>
          <w:rFonts w:ascii="Century" w:hAnsi="Century"/>
        </w:rPr>
        <w:t xml:space="preserve">  Please ensure your child has proper attire for this day, as well as sunscreen, lots to eat and drink.</w:t>
      </w:r>
      <w:r w:rsidR="00592FA0" w:rsidRPr="00246EAC">
        <w:rPr>
          <w:rFonts w:ascii="Century" w:hAnsi="Century"/>
        </w:rPr>
        <w:t xml:space="preserve"> </w:t>
      </w:r>
    </w:p>
    <w:p w14:paraId="027D8118" w14:textId="6867419A" w:rsidR="00E16A26" w:rsidRPr="00246EAC" w:rsidRDefault="00E16A26" w:rsidP="00B018AE">
      <w:pPr>
        <w:jc w:val="center"/>
        <w:rPr>
          <w:rFonts w:ascii="Century" w:hAnsi="Century"/>
          <w:b/>
          <w:bCs/>
        </w:rPr>
      </w:pPr>
    </w:p>
    <w:p w14:paraId="24366CF9" w14:textId="7977AC0E" w:rsidR="00FC7767" w:rsidRPr="004A7D32" w:rsidRDefault="00FC7767" w:rsidP="00FC7767">
      <w:pPr>
        <w:widowControl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7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For outdoor activities, please remember to send sunscreen, bug spray, and water.</w:t>
      </w:r>
    </w:p>
    <w:sectPr w:rsidR="00FC7767" w:rsidRPr="004A7D32" w:rsidSect="00246EA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48A2"/>
    <w:multiLevelType w:val="hybridMultilevel"/>
    <w:tmpl w:val="7B783696"/>
    <w:lvl w:ilvl="0" w:tplc="8BD6F10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56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FA"/>
    <w:rsid w:val="00103690"/>
    <w:rsid w:val="002322D6"/>
    <w:rsid w:val="00246EAC"/>
    <w:rsid w:val="00273C3D"/>
    <w:rsid w:val="00276F7E"/>
    <w:rsid w:val="00285A18"/>
    <w:rsid w:val="003370FA"/>
    <w:rsid w:val="0048058F"/>
    <w:rsid w:val="004A7D32"/>
    <w:rsid w:val="005145E7"/>
    <w:rsid w:val="00523722"/>
    <w:rsid w:val="00585EDF"/>
    <w:rsid w:val="00592FA0"/>
    <w:rsid w:val="006A6047"/>
    <w:rsid w:val="008B43E1"/>
    <w:rsid w:val="00915D4D"/>
    <w:rsid w:val="009358F2"/>
    <w:rsid w:val="00935ACF"/>
    <w:rsid w:val="00AE76F9"/>
    <w:rsid w:val="00B018AE"/>
    <w:rsid w:val="00B0644C"/>
    <w:rsid w:val="00B468D0"/>
    <w:rsid w:val="00BD5371"/>
    <w:rsid w:val="00C74827"/>
    <w:rsid w:val="00CB6BC8"/>
    <w:rsid w:val="00D16338"/>
    <w:rsid w:val="00DA0260"/>
    <w:rsid w:val="00E0329E"/>
    <w:rsid w:val="00E16A26"/>
    <w:rsid w:val="00EC383A"/>
    <w:rsid w:val="00F57F13"/>
    <w:rsid w:val="00FC5349"/>
    <w:rsid w:val="00FC7767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25FC"/>
  <w15:chartTrackingRefBased/>
  <w15:docId w15:val="{8FBD68E5-0C0A-43E6-993B-6970FA8C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AC"/>
  </w:style>
  <w:style w:type="paragraph" w:styleId="Heading1">
    <w:name w:val="heading 1"/>
    <w:basedOn w:val="Normal"/>
    <w:next w:val="Normal"/>
    <w:link w:val="Heading1Char"/>
    <w:uiPriority w:val="9"/>
    <w:qFormat/>
    <w:rsid w:val="00246E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E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E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6E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6E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E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6E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6E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6E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6EA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6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EA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6EA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6EA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EA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6EA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6EA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6EA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6EA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46E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46EA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E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6EA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46EAC"/>
    <w:rPr>
      <w:b/>
      <w:bCs/>
    </w:rPr>
  </w:style>
  <w:style w:type="character" w:styleId="Emphasis">
    <w:name w:val="Emphasis"/>
    <w:basedOn w:val="DefaultParagraphFont"/>
    <w:uiPriority w:val="20"/>
    <w:qFormat/>
    <w:rsid w:val="00246EAC"/>
    <w:rPr>
      <w:i/>
      <w:iCs/>
    </w:rPr>
  </w:style>
  <w:style w:type="paragraph" w:styleId="NoSpacing">
    <w:name w:val="No Spacing"/>
    <w:uiPriority w:val="1"/>
    <w:qFormat/>
    <w:rsid w:val="00246EA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46EA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46EA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6E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6EA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46EA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46E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46E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46EA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46EA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6EA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Glazier, Mona (ASD-N)</cp:lastModifiedBy>
  <cp:revision>5</cp:revision>
  <cp:lastPrinted>2022-05-17T11:55:00Z</cp:lastPrinted>
  <dcterms:created xsi:type="dcterms:W3CDTF">2022-05-31T14:09:00Z</dcterms:created>
  <dcterms:modified xsi:type="dcterms:W3CDTF">2022-05-31T16:48:00Z</dcterms:modified>
</cp:coreProperties>
</file>